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rPr>
          <w:rFonts w:ascii="Times New Roman"/>
          <w:sz w:val="20"/>
        </w:rPr>
      </w:pPr>
    </w:p>
    <w:p w:rsidR="00B06B54" w:rsidRDefault="00B06B54">
      <w:pPr>
        <w:pStyle w:val="Textoindependiente"/>
        <w:spacing w:before="2"/>
        <w:rPr>
          <w:rFonts w:ascii="Times New Roman"/>
          <w:sz w:val="29"/>
        </w:rPr>
      </w:pPr>
    </w:p>
    <w:p w:rsidR="00B06B54" w:rsidRDefault="00000000">
      <w:pPr>
        <w:pStyle w:val="Ttulo"/>
      </w:pPr>
      <w:r>
        <w:rPr>
          <w:color w:val="FFFFFF"/>
          <w:w w:val="65"/>
        </w:rPr>
        <w:t>COMPRAS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EN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LÍNEA</w:t>
      </w:r>
      <w:r>
        <w:rPr>
          <w:color w:val="FFFFFF"/>
          <w:spacing w:val="70"/>
          <w:w w:val="65"/>
        </w:rPr>
        <w:t xml:space="preserve"> </w:t>
      </w:r>
      <w:r>
        <w:rPr>
          <w:color w:val="FFFFFF"/>
          <w:w w:val="65"/>
        </w:rPr>
        <w:t>SEGURAS: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PROTEGIENDO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TUS</w:t>
      </w:r>
      <w:r>
        <w:rPr>
          <w:color w:val="FFFFFF"/>
          <w:spacing w:val="70"/>
          <w:w w:val="65"/>
        </w:rPr>
        <w:t xml:space="preserve"> </w:t>
      </w:r>
      <w:r>
        <w:rPr>
          <w:color w:val="FFFFFF"/>
          <w:w w:val="65"/>
        </w:rPr>
        <w:t>DATOS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EN</w:t>
      </w:r>
      <w:r>
        <w:rPr>
          <w:color w:val="FFFFFF"/>
          <w:spacing w:val="70"/>
          <w:w w:val="65"/>
        </w:rPr>
        <w:t xml:space="preserve"> </w:t>
      </w:r>
      <w:r>
        <w:rPr>
          <w:color w:val="FFFFFF"/>
          <w:w w:val="65"/>
        </w:rPr>
        <w:t>EL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MUNDO</w:t>
      </w:r>
      <w:r>
        <w:rPr>
          <w:color w:val="FFFFFF"/>
          <w:spacing w:val="69"/>
          <w:w w:val="65"/>
        </w:rPr>
        <w:t xml:space="preserve"> </w:t>
      </w:r>
      <w:r>
        <w:rPr>
          <w:color w:val="FFFFFF"/>
          <w:w w:val="65"/>
        </w:rPr>
        <w:t>DIGITA</w:t>
      </w:r>
      <w:r w:rsidR="006E2ACD">
        <w:rPr>
          <w:color w:val="FFFFFF"/>
          <w:w w:val="65"/>
        </w:rPr>
        <w:t>L</w:t>
      </w:r>
    </w:p>
    <w:p w:rsidR="00B06B54" w:rsidRDefault="00B06B54">
      <w:pPr>
        <w:pStyle w:val="Textoindependiente"/>
        <w:rPr>
          <w:rFonts w:ascii="Trebuchet MS"/>
          <w:sz w:val="20"/>
        </w:rPr>
      </w:pPr>
    </w:p>
    <w:p w:rsidR="00B06B54" w:rsidRDefault="00B06B54">
      <w:pPr>
        <w:pStyle w:val="Textoindependiente"/>
        <w:rPr>
          <w:rFonts w:ascii="Trebuchet MS"/>
          <w:sz w:val="20"/>
        </w:rPr>
      </w:pPr>
    </w:p>
    <w:p w:rsidR="00B06B54" w:rsidRDefault="00B06B54">
      <w:pPr>
        <w:pStyle w:val="Textoindependiente"/>
        <w:rPr>
          <w:rFonts w:ascii="Trebuchet MS"/>
          <w:sz w:val="20"/>
        </w:rPr>
      </w:pPr>
    </w:p>
    <w:p w:rsidR="00B06B54" w:rsidRDefault="00B06B54">
      <w:pPr>
        <w:pStyle w:val="Textoindependiente"/>
        <w:rPr>
          <w:rFonts w:ascii="Trebuchet MS"/>
          <w:sz w:val="20"/>
        </w:rPr>
      </w:pPr>
    </w:p>
    <w:p w:rsidR="00B06B54" w:rsidRDefault="00B06B54">
      <w:pPr>
        <w:pStyle w:val="Textoindependiente"/>
        <w:spacing w:before="8"/>
        <w:rPr>
          <w:rFonts w:ascii="Trebuchet MS"/>
          <w:sz w:val="22"/>
        </w:rPr>
      </w:pPr>
    </w:p>
    <w:p w:rsidR="00B06B54" w:rsidRDefault="00000000">
      <w:pPr>
        <w:pStyle w:val="Ttulo2"/>
        <w:tabs>
          <w:tab w:val="left" w:pos="7725"/>
        </w:tabs>
      </w:pPr>
      <w:r>
        <w:rPr>
          <w:emboss/>
          <w:color w:val="F5FAFD"/>
          <w:spacing w:val="-1"/>
        </w:rPr>
        <w:t>Verifica</w:t>
      </w:r>
      <w:r>
        <w:rPr>
          <w:color w:val="F5FAFD"/>
          <w:spacing w:val="-25"/>
        </w:rPr>
        <w:t xml:space="preserve"> </w:t>
      </w:r>
      <w:r>
        <w:rPr>
          <w:emboss/>
          <w:color w:val="F5FAFD"/>
          <w:spacing w:val="-1"/>
        </w:rPr>
        <w:t>la</w:t>
      </w:r>
      <w:r>
        <w:rPr>
          <w:color w:val="F5FAFD"/>
          <w:spacing w:val="-25"/>
        </w:rPr>
        <w:t xml:space="preserve"> </w:t>
      </w:r>
      <w:r>
        <w:rPr>
          <w:emboss/>
          <w:color w:val="F5FAFD"/>
          <w:spacing w:val="-1"/>
        </w:rPr>
        <w:t>Autenticidad</w:t>
      </w:r>
      <w:r>
        <w:rPr>
          <w:color w:val="F5FAFD"/>
          <w:spacing w:val="-25"/>
        </w:rPr>
        <w:t xml:space="preserve"> </w:t>
      </w:r>
      <w:r>
        <w:rPr>
          <w:emboss/>
          <w:color w:val="F5FAFD"/>
          <w:spacing w:val="-1"/>
        </w:rPr>
        <w:t>del</w:t>
      </w:r>
      <w:r>
        <w:rPr>
          <w:color w:val="F5FAFD"/>
          <w:spacing w:val="-23"/>
        </w:rPr>
        <w:t xml:space="preserve"> </w:t>
      </w:r>
      <w:r>
        <w:rPr>
          <w:emboss/>
          <w:color w:val="F5FAFD"/>
        </w:rPr>
        <w:t>Sitio</w:t>
      </w:r>
      <w:r>
        <w:rPr>
          <w:color w:val="F5FAFD"/>
          <w:spacing w:val="-25"/>
        </w:rPr>
        <w:t xml:space="preserve"> </w:t>
      </w:r>
      <w:r>
        <w:rPr>
          <w:emboss/>
          <w:color w:val="F5FAFD"/>
        </w:rPr>
        <w:t>Web</w:t>
      </w:r>
      <w:r>
        <w:rPr>
          <w:color w:val="F5FAFD"/>
        </w:rPr>
        <w:tab/>
      </w:r>
      <w:r>
        <w:rPr>
          <w:emboss/>
          <w:color w:val="F5FAFD"/>
          <w:w w:val="95"/>
        </w:rPr>
        <w:t>Métodos</w:t>
      </w:r>
      <w:r>
        <w:rPr>
          <w:color w:val="F5FAFD"/>
          <w:w w:val="95"/>
        </w:rPr>
        <w:t xml:space="preserve"> </w:t>
      </w:r>
      <w:r>
        <w:rPr>
          <w:emboss/>
          <w:color w:val="F5FAFD"/>
          <w:w w:val="95"/>
        </w:rPr>
        <w:t>de</w:t>
      </w:r>
      <w:r>
        <w:rPr>
          <w:color w:val="F5FAFD"/>
          <w:spacing w:val="-1"/>
          <w:w w:val="95"/>
        </w:rPr>
        <w:t xml:space="preserve"> </w:t>
      </w:r>
      <w:r>
        <w:rPr>
          <w:emboss/>
          <w:color w:val="F5FAFD"/>
          <w:w w:val="95"/>
        </w:rPr>
        <w:t>Pago</w:t>
      </w:r>
      <w:r>
        <w:rPr>
          <w:color w:val="F5FAFD"/>
          <w:spacing w:val="-1"/>
          <w:w w:val="95"/>
        </w:rPr>
        <w:t xml:space="preserve"> </w:t>
      </w:r>
      <w:r>
        <w:rPr>
          <w:emboss/>
          <w:color w:val="F5FAFD"/>
          <w:w w:val="95"/>
        </w:rPr>
        <w:t>Seguros</w:t>
      </w:r>
    </w:p>
    <w:p w:rsidR="00B06B54" w:rsidRDefault="00B06B54">
      <w:pPr>
        <w:sectPr w:rsidR="00B06B54">
          <w:type w:val="continuous"/>
          <w:pgSz w:w="16200" w:h="16200"/>
          <w:pgMar w:top="1520" w:right="1780" w:bottom="280" w:left="920" w:header="720" w:footer="720" w:gutter="0"/>
          <w:cols w:space="720"/>
        </w:sectPr>
      </w:pPr>
    </w:p>
    <w:p w:rsidR="00B06B54" w:rsidRDefault="00000000">
      <w:pPr>
        <w:pStyle w:val="Textoindependiente"/>
        <w:spacing w:before="93" w:line="256" w:lineRule="auto"/>
        <w:ind w:left="105" w:right="35"/>
      </w:pPr>
      <w:r>
        <w:rPr>
          <w:color w:val="F5FAFD"/>
          <w:w w:val="105"/>
        </w:rPr>
        <w:t>Antes</w:t>
      </w:r>
      <w:r>
        <w:rPr>
          <w:color w:val="F5FAFD"/>
          <w:spacing w:val="24"/>
          <w:w w:val="105"/>
        </w:rPr>
        <w:t xml:space="preserve"> </w:t>
      </w:r>
      <w:r>
        <w:rPr>
          <w:color w:val="F5FAFD"/>
          <w:w w:val="105"/>
        </w:rPr>
        <w:t>de</w:t>
      </w:r>
      <w:r>
        <w:rPr>
          <w:color w:val="F5FAFD"/>
          <w:spacing w:val="25"/>
          <w:w w:val="105"/>
        </w:rPr>
        <w:t xml:space="preserve"> </w:t>
      </w:r>
      <w:r>
        <w:rPr>
          <w:color w:val="F5FAFD"/>
          <w:w w:val="105"/>
        </w:rPr>
        <w:t>ingresar</w:t>
      </w:r>
      <w:r>
        <w:rPr>
          <w:color w:val="F5FAFD"/>
          <w:spacing w:val="25"/>
          <w:w w:val="105"/>
        </w:rPr>
        <w:t xml:space="preserve"> </w:t>
      </w:r>
      <w:r>
        <w:rPr>
          <w:color w:val="F5FAFD"/>
          <w:w w:val="105"/>
        </w:rPr>
        <w:t>cualquier</w:t>
      </w:r>
      <w:r>
        <w:rPr>
          <w:color w:val="F5FAFD"/>
          <w:spacing w:val="25"/>
          <w:w w:val="105"/>
        </w:rPr>
        <w:t xml:space="preserve"> </w:t>
      </w:r>
      <w:r>
        <w:rPr>
          <w:color w:val="F5FAFD"/>
          <w:w w:val="105"/>
        </w:rPr>
        <w:t>información</w:t>
      </w:r>
      <w:r>
        <w:rPr>
          <w:color w:val="F5FAFD"/>
          <w:spacing w:val="-60"/>
          <w:w w:val="105"/>
        </w:rPr>
        <w:t xml:space="preserve"> </w:t>
      </w:r>
      <w:r>
        <w:rPr>
          <w:color w:val="F5FAFD"/>
          <w:w w:val="105"/>
        </w:rPr>
        <w:t>personal</w:t>
      </w:r>
      <w:r>
        <w:rPr>
          <w:color w:val="F5FAFD"/>
          <w:spacing w:val="14"/>
          <w:w w:val="105"/>
        </w:rPr>
        <w:t xml:space="preserve"> </w:t>
      </w:r>
      <w:r>
        <w:rPr>
          <w:color w:val="F5FAFD"/>
          <w:w w:val="105"/>
        </w:rPr>
        <w:t>o</w:t>
      </w:r>
      <w:r>
        <w:rPr>
          <w:color w:val="F5FAFD"/>
          <w:spacing w:val="15"/>
          <w:w w:val="105"/>
        </w:rPr>
        <w:t xml:space="preserve"> </w:t>
      </w:r>
      <w:r>
        <w:rPr>
          <w:color w:val="F5FAFD"/>
          <w:w w:val="105"/>
        </w:rPr>
        <w:t>de</w:t>
      </w:r>
      <w:r>
        <w:rPr>
          <w:color w:val="F5FAFD"/>
          <w:spacing w:val="14"/>
          <w:w w:val="105"/>
        </w:rPr>
        <w:t xml:space="preserve"> </w:t>
      </w:r>
      <w:r>
        <w:rPr>
          <w:color w:val="F5FAFD"/>
          <w:w w:val="105"/>
        </w:rPr>
        <w:t>pago,</w:t>
      </w:r>
      <w:r>
        <w:rPr>
          <w:color w:val="F5FAFD"/>
          <w:spacing w:val="15"/>
          <w:w w:val="105"/>
        </w:rPr>
        <w:t xml:space="preserve"> </w:t>
      </w:r>
      <w:r>
        <w:rPr>
          <w:color w:val="F5FAFD"/>
          <w:w w:val="105"/>
        </w:rPr>
        <w:t>asegúrate</w:t>
      </w:r>
      <w:r>
        <w:rPr>
          <w:color w:val="F5FAFD"/>
          <w:spacing w:val="14"/>
          <w:w w:val="105"/>
        </w:rPr>
        <w:t xml:space="preserve"> </w:t>
      </w:r>
      <w:r>
        <w:rPr>
          <w:color w:val="F5FAFD"/>
          <w:w w:val="105"/>
        </w:rPr>
        <w:t>de</w:t>
      </w:r>
      <w:r>
        <w:rPr>
          <w:color w:val="F5FAFD"/>
          <w:spacing w:val="15"/>
          <w:w w:val="105"/>
        </w:rPr>
        <w:t xml:space="preserve"> </w:t>
      </w:r>
      <w:r>
        <w:rPr>
          <w:color w:val="F5FAFD"/>
          <w:w w:val="105"/>
        </w:rPr>
        <w:t>que</w:t>
      </w:r>
      <w:r>
        <w:rPr>
          <w:color w:val="F5FAFD"/>
          <w:spacing w:val="14"/>
          <w:w w:val="105"/>
        </w:rPr>
        <w:t xml:space="preserve"> </w:t>
      </w:r>
      <w:r>
        <w:rPr>
          <w:color w:val="F5FAFD"/>
          <w:w w:val="105"/>
        </w:rPr>
        <w:t>el</w:t>
      </w:r>
      <w:r>
        <w:rPr>
          <w:color w:val="F5FAFD"/>
          <w:spacing w:val="-60"/>
          <w:w w:val="105"/>
        </w:rPr>
        <w:t xml:space="preserve"> </w:t>
      </w:r>
      <w:r>
        <w:rPr>
          <w:color w:val="F5FAFD"/>
          <w:w w:val="105"/>
        </w:rPr>
        <w:t>sitio web sea auténtico. Busca el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"https://" y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un candado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cerrado en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la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barra</w:t>
      </w:r>
      <w:r>
        <w:rPr>
          <w:color w:val="F5FAFD"/>
          <w:spacing w:val="4"/>
          <w:w w:val="105"/>
        </w:rPr>
        <w:t xml:space="preserve"> </w:t>
      </w:r>
      <w:r>
        <w:rPr>
          <w:color w:val="F5FAFD"/>
          <w:w w:val="105"/>
        </w:rPr>
        <w:t>de</w:t>
      </w:r>
      <w:r>
        <w:rPr>
          <w:color w:val="F5FAFD"/>
          <w:spacing w:val="5"/>
          <w:w w:val="105"/>
        </w:rPr>
        <w:t xml:space="preserve"> </w:t>
      </w:r>
      <w:r>
        <w:rPr>
          <w:color w:val="F5FAFD"/>
          <w:w w:val="105"/>
        </w:rPr>
        <w:t>direcciones,</w:t>
      </w:r>
      <w:r>
        <w:rPr>
          <w:color w:val="F5FAFD"/>
          <w:spacing w:val="4"/>
          <w:w w:val="105"/>
        </w:rPr>
        <w:t xml:space="preserve"> </w:t>
      </w:r>
      <w:r>
        <w:rPr>
          <w:color w:val="F5FAFD"/>
          <w:w w:val="105"/>
        </w:rPr>
        <w:t>señales</w:t>
      </w:r>
      <w:r>
        <w:rPr>
          <w:color w:val="F5FAFD"/>
          <w:spacing w:val="5"/>
          <w:w w:val="105"/>
        </w:rPr>
        <w:t xml:space="preserve"> </w:t>
      </w:r>
      <w:r>
        <w:rPr>
          <w:color w:val="F5FAFD"/>
          <w:w w:val="105"/>
        </w:rPr>
        <w:t>de</w:t>
      </w:r>
      <w:r>
        <w:rPr>
          <w:color w:val="F5FAFD"/>
          <w:spacing w:val="4"/>
          <w:w w:val="105"/>
        </w:rPr>
        <w:t xml:space="preserve"> </w:t>
      </w:r>
      <w:r>
        <w:rPr>
          <w:color w:val="F5FAFD"/>
          <w:w w:val="105"/>
        </w:rPr>
        <w:t>una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conexión segura. Evita sitios web con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errores de ortografía o diseño poco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profesional.</w:t>
      </w:r>
    </w:p>
    <w:p w:rsidR="00B06B54" w:rsidRDefault="00000000">
      <w:pPr>
        <w:pStyle w:val="Textoindependiente"/>
        <w:spacing w:before="168" w:line="256" w:lineRule="auto"/>
        <w:ind w:left="105" w:right="1653"/>
      </w:pPr>
      <w:r>
        <w:br w:type="column"/>
      </w:r>
      <w:r>
        <w:rPr>
          <w:color w:val="F5FAFD"/>
          <w:spacing w:val="-1"/>
          <w:w w:val="110"/>
        </w:rPr>
        <w:t>Utiliza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spacing w:val="-1"/>
          <w:w w:val="110"/>
        </w:rPr>
        <w:t>métodos</w:t>
      </w:r>
      <w:r>
        <w:rPr>
          <w:color w:val="F5FAFD"/>
          <w:spacing w:val="-15"/>
          <w:w w:val="110"/>
        </w:rPr>
        <w:t xml:space="preserve"> </w:t>
      </w:r>
      <w:r>
        <w:rPr>
          <w:color w:val="F5FAFD"/>
          <w:spacing w:val="-1"/>
          <w:w w:val="110"/>
        </w:rPr>
        <w:t>de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spacing w:val="-1"/>
          <w:w w:val="110"/>
        </w:rPr>
        <w:t>pago</w:t>
      </w:r>
      <w:r>
        <w:rPr>
          <w:color w:val="F5FAFD"/>
          <w:spacing w:val="-15"/>
          <w:w w:val="110"/>
        </w:rPr>
        <w:t xml:space="preserve"> </w:t>
      </w:r>
      <w:r>
        <w:rPr>
          <w:color w:val="F5FAFD"/>
          <w:w w:val="110"/>
        </w:rPr>
        <w:t>seguros</w:t>
      </w:r>
      <w:r>
        <w:rPr>
          <w:color w:val="F5FAFD"/>
          <w:spacing w:val="-15"/>
          <w:w w:val="110"/>
        </w:rPr>
        <w:t xml:space="preserve"> </w:t>
      </w:r>
      <w:r>
        <w:rPr>
          <w:color w:val="F5FAFD"/>
          <w:w w:val="110"/>
        </w:rPr>
        <w:t>como</w:t>
      </w:r>
      <w:r>
        <w:rPr>
          <w:color w:val="F5FAFD"/>
          <w:spacing w:val="-63"/>
          <w:w w:val="110"/>
        </w:rPr>
        <w:t xml:space="preserve"> </w:t>
      </w:r>
      <w:r>
        <w:rPr>
          <w:color w:val="F5FAFD"/>
          <w:w w:val="110"/>
        </w:rPr>
        <w:t>PayPal,</w:t>
      </w:r>
      <w:r>
        <w:rPr>
          <w:color w:val="F5FAFD"/>
          <w:spacing w:val="-8"/>
          <w:w w:val="110"/>
        </w:rPr>
        <w:t xml:space="preserve"> </w:t>
      </w:r>
      <w:r>
        <w:rPr>
          <w:color w:val="F5FAFD"/>
          <w:w w:val="110"/>
        </w:rPr>
        <w:t>tarjetas</w:t>
      </w:r>
      <w:r>
        <w:rPr>
          <w:color w:val="F5FAFD"/>
          <w:spacing w:val="-8"/>
          <w:w w:val="110"/>
        </w:rPr>
        <w:t xml:space="preserve"> </w:t>
      </w:r>
      <w:r>
        <w:rPr>
          <w:color w:val="F5FAFD"/>
          <w:w w:val="110"/>
        </w:rPr>
        <w:t>virtuales</w:t>
      </w:r>
      <w:r>
        <w:rPr>
          <w:color w:val="F5FAFD"/>
          <w:spacing w:val="-7"/>
          <w:w w:val="110"/>
        </w:rPr>
        <w:t xml:space="preserve"> </w:t>
      </w:r>
      <w:r>
        <w:rPr>
          <w:color w:val="F5FAFD"/>
          <w:w w:val="110"/>
        </w:rPr>
        <w:t>o</w:t>
      </w:r>
      <w:r>
        <w:rPr>
          <w:color w:val="F5FAFD"/>
          <w:spacing w:val="-8"/>
          <w:w w:val="110"/>
        </w:rPr>
        <w:t xml:space="preserve"> </w:t>
      </w:r>
      <w:r>
        <w:rPr>
          <w:color w:val="F5FAFD"/>
          <w:w w:val="110"/>
        </w:rPr>
        <w:t>sistemas</w:t>
      </w:r>
      <w:r>
        <w:rPr>
          <w:color w:val="F5FAFD"/>
          <w:spacing w:val="-7"/>
          <w:w w:val="110"/>
        </w:rPr>
        <w:t xml:space="preserve"> </w:t>
      </w:r>
      <w:r>
        <w:rPr>
          <w:color w:val="F5FAFD"/>
          <w:w w:val="110"/>
        </w:rPr>
        <w:t>de</w:t>
      </w:r>
      <w:r>
        <w:rPr>
          <w:color w:val="F5FAFD"/>
          <w:spacing w:val="-63"/>
          <w:w w:val="110"/>
        </w:rPr>
        <w:t xml:space="preserve"> </w:t>
      </w:r>
      <w:r>
        <w:rPr>
          <w:color w:val="F5FAFD"/>
          <w:w w:val="110"/>
        </w:rPr>
        <w:t>pago confiables. Evita proporcionar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directamente</w:t>
      </w:r>
      <w:r>
        <w:rPr>
          <w:color w:val="F5FAFD"/>
          <w:spacing w:val="6"/>
          <w:w w:val="110"/>
        </w:rPr>
        <w:t xml:space="preserve"> </w:t>
      </w:r>
      <w:r>
        <w:rPr>
          <w:color w:val="F5FAFD"/>
          <w:w w:val="110"/>
        </w:rPr>
        <w:t>información</w:t>
      </w:r>
      <w:r>
        <w:rPr>
          <w:color w:val="F5FAFD"/>
          <w:spacing w:val="7"/>
          <w:w w:val="110"/>
        </w:rPr>
        <w:t xml:space="preserve"> </w:t>
      </w:r>
      <w:r>
        <w:rPr>
          <w:color w:val="F5FAFD"/>
          <w:w w:val="110"/>
        </w:rPr>
        <w:t>bancaria</w:t>
      </w:r>
      <w:r>
        <w:rPr>
          <w:color w:val="F5FAFD"/>
          <w:spacing w:val="6"/>
          <w:w w:val="110"/>
        </w:rPr>
        <w:t xml:space="preserve"> </w:t>
      </w:r>
      <w:r>
        <w:rPr>
          <w:color w:val="F5FAFD"/>
          <w:w w:val="110"/>
        </w:rPr>
        <w:t>en</w:t>
      </w:r>
      <w:r>
        <w:rPr>
          <w:color w:val="F5FAFD"/>
          <w:spacing w:val="-63"/>
          <w:w w:val="110"/>
        </w:rPr>
        <w:t xml:space="preserve"> </w:t>
      </w:r>
      <w:r>
        <w:rPr>
          <w:color w:val="F5FAFD"/>
          <w:w w:val="105"/>
        </w:rPr>
        <w:t>sitios web.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Estos métodos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a menudo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10"/>
        </w:rPr>
        <w:t>ofrecen protección adicional para tus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datos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financieros.</w:t>
      </w:r>
    </w:p>
    <w:p w:rsidR="00B06B54" w:rsidRDefault="00B06B54">
      <w:pPr>
        <w:spacing w:line="256" w:lineRule="auto"/>
        <w:sectPr w:rsidR="00B06B54">
          <w:type w:val="continuous"/>
          <w:pgSz w:w="16200" w:h="16200"/>
          <w:pgMar w:top="1520" w:right="1780" w:bottom="280" w:left="920" w:header="720" w:footer="720" w:gutter="0"/>
          <w:cols w:num="2" w:space="720" w:equalWidth="0">
            <w:col w:w="4171" w:space="3449"/>
            <w:col w:w="5880"/>
          </w:cols>
        </w:sectPr>
      </w:pPr>
    </w:p>
    <w:p w:rsidR="00B06B54" w:rsidRDefault="00B06B54">
      <w:pPr>
        <w:pStyle w:val="Textoindependiente"/>
        <w:rPr>
          <w:sz w:val="20"/>
        </w:rPr>
      </w:pPr>
    </w:p>
    <w:p w:rsidR="00B06B54" w:rsidRDefault="00B06B54">
      <w:pPr>
        <w:pStyle w:val="Textoindependiente"/>
        <w:spacing w:before="14"/>
        <w:rPr>
          <w:sz w:val="16"/>
        </w:rPr>
      </w:pPr>
    </w:p>
    <w:p w:rsidR="00B06B54" w:rsidRDefault="00B06B54">
      <w:pPr>
        <w:rPr>
          <w:sz w:val="16"/>
        </w:rPr>
        <w:sectPr w:rsidR="00B06B54">
          <w:type w:val="continuous"/>
          <w:pgSz w:w="16200" w:h="16200"/>
          <w:pgMar w:top="1520" w:right="1780" w:bottom="280" w:left="920" w:header="720" w:footer="720" w:gutter="0"/>
          <w:cols w:space="720"/>
        </w:sectPr>
      </w:pPr>
    </w:p>
    <w:p w:rsidR="00B06B54" w:rsidRDefault="00000000">
      <w:pPr>
        <w:pStyle w:val="Ttulo2"/>
        <w:spacing w:before="222" w:line="264" w:lineRule="auto"/>
      </w:pPr>
      <w:r>
        <w:rPr>
          <w:emboss/>
          <w:color w:val="F5FAFD"/>
          <w:w w:val="95"/>
        </w:rPr>
        <w:t>Sitios</w:t>
      </w:r>
      <w:r>
        <w:rPr>
          <w:color w:val="F5FAFD"/>
          <w:spacing w:val="12"/>
          <w:w w:val="95"/>
        </w:rPr>
        <w:t xml:space="preserve"> </w:t>
      </w:r>
      <w:r>
        <w:rPr>
          <w:emboss/>
          <w:color w:val="F5FAFD"/>
          <w:w w:val="95"/>
        </w:rPr>
        <w:t>Oficiales</w:t>
      </w:r>
      <w:r>
        <w:rPr>
          <w:color w:val="F5FAFD"/>
          <w:spacing w:val="13"/>
          <w:w w:val="95"/>
        </w:rPr>
        <w:t xml:space="preserve"> </w:t>
      </w:r>
      <w:r>
        <w:rPr>
          <w:emboss/>
          <w:color w:val="F5FAFD"/>
          <w:w w:val="95"/>
        </w:rPr>
        <w:t>y</w:t>
      </w:r>
      <w:r>
        <w:rPr>
          <w:color w:val="F5FAFD"/>
          <w:spacing w:val="12"/>
          <w:w w:val="95"/>
        </w:rPr>
        <w:t xml:space="preserve"> </w:t>
      </w:r>
      <w:r>
        <w:rPr>
          <w:emboss/>
          <w:color w:val="F5FAFD"/>
          <w:w w:val="95"/>
        </w:rPr>
        <w:t>Aplicaciones</w:t>
      </w:r>
      <w:r>
        <w:rPr>
          <w:color w:val="F5FAFD"/>
          <w:spacing w:val="13"/>
          <w:w w:val="95"/>
        </w:rPr>
        <w:t xml:space="preserve"> </w:t>
      </w:r>
      <w:r>
        <w:rPr>
          <w:emboss/>
          <w:color w:val="F5FAFD"/>
          <w:w w:val="95"/>
        </w:rPr>
        <w:t>de</w:t>
      </w:r>
      <w:r>
        <w:rPr>
          <w:color w:val="F5FAFD"/>
          <w:spacing w:val="-69"/>
          <w:w w:val="95"/>
        </w:rPr>
        <w:t xml:space="preserve"> </w:t>
      </w:r>
      <w:r>
        <w:rPr>
          <w:emboss/>
          <w:color w:val="F5FAFD"/>
        </w:rPr>
        <w:t>Confianza</w:t>
      </w:r>
    </w:p>
    <w:p w:rsidR="00B06B54" w:rsidRDefault="00000000">
      <w:pPr>
        <w:pStyle w:val="Textoindependiente"/>
        <w:spacing w:before="70" w:line="259" w:lineRule="auto"/>
        <w:ind w:left="105" w:right="310"/>
      </w:pPr>
      <w:r>
        <w:rPr>
          <w:color w:val="F5FAFD"/>
          <w:w w:val="110"/>
        </w:rPr>
        <w:t>Descarga aplicaciones de compras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spacing w:val="-1"/>
          <w:w w:val="110"/>
        </w:rPr>
        <w:t xml:space="preserve">solo desde fuentes oficiales </w:t>
      </w:r>
      <w:r>
        <w:rPr>
          <w:color w:val="F5FAFD"/>
          <w:w w:val="110"/>
        </w:rPr>
        <w:t>como la</w:t>
      </w:r>
      <w:r>
        <w:rPr>
          <w:color w:val="F5FAFD"/>
          <w:spacing w:val="-64"/>
          <w:w w:val="110"/>
        </w:rPr>
        <w:t xml:space="preserve"> </w:t>
      </w:r>
      <w:r>
        <w:rPr>
          <w:color w:val="F5FAFD"/>
          <w:w w:val="105"/>
        </w:rPr>
        <w:t>App Store o Google Play Store.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Antes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05"/>
        </w:rPr>
        <w:t>de</w:t>
      </w:r>
      <w:r>
        <w:rPr>
          <w:color w:val="F5FAFD"/>
          <w:spacing w:val="6"/>
          <w:w w:val="105"/>
        </w:rPr>
        <w:t xml:space="preserve"> </w:t>
      </w:r>
      <w:r>
        <w:rPr>
          <w:color w:val="F5FAFD"/>
          <w:w w:val="105"/>
        </w:rPr>
        <w:t>comprar</w:t>
      </w:r>
      <w:r>
        <w:rPr>
          <w:color w:val="F5FAFD"/>
          <w:spacing w:val="7"/>
          <w:w w:val="105"/>
        </w:rPr>
        <w:t xml:space="preserve"> </w:t>
      </w:r>
      <w:r>
        <w:rPr>
          <w:color w:val="F5FAFD"/>
          <w:w w:val="105"/>
        </w:rPr>
        <w:t>en</w:t>
      </w:r>
      <w:r>
        <w:rPr>
          <w:color w:val="F5FAFD"/>
          <w:spacing w:val="7"/>
          <w:w w:val="105"/>
        </w:rPr>
        <w:t xml:space="preserve"> </w:t>
      </w:r>
      <w:r>
        <w:rPr>
          <w:color w:val="F5FAFD"/>
          <w:w w:val="105"/>
        </w:rPr>
        <w:t>un</w:t>
      </w:r>
      <w:r>
        <w:rPr>
          <w:color w:val="F5FAFD"/>
          <w:spacing w:val="7"/>
          <w:w w:val="105"/>
        </w:rPr>
        <w:t xml:space="preserve"> </w:t>
      </w:r>
      <w:r>
        <w:rPr>
          <w:color w:val="F5FAFD"/>
          <w:w w:val="105"/>
        </w:rPr>
        <w:t>sitio</w:t>
      </w:r>
      <w:r>
        <w:rPr>
          <w:color w:val="F5FAFD"/>
          <w:spacing w:val="7"/>
          <w:w w:val="105"/>
        </w:rPr>
        <w:t xml:space="preserve"> </w:t>
      </w:r>
      <w:r>
        <w:rPr>
          <w:color w:val="F5FAFD"/>
          <w:w w:val="105"/>
        </w:rPr>
        <w:t>web,</w:t>
      </w:r>
      <w:r>
        <w:rPr>
          <w:color w:val="F5FAFD"/>
          <w:spacing w:val="1"/>
          <w:w w:val="105"/>
        </w:rPr>
        <w:t xml:space="preserve"> </w:t>
      </w:r>
      <w:r>
        <w:rPr>
          <w:color w:val="F5FAFD"/>
          <w:w w:val="110"/>
        </w:rPr>
        <w:t>investiga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la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reputación</w:t>
      </w:r>
      <w:r>
        <w:rPr>
          <w:color w:val="F5FAFD"/>
          <w:spacing w:val="-15"/>
          <w:w w:val="110"/>
        </w:rPr>
        <w:t xml:space="preserve"> </w:t>
      </w:r>
      <w:r>
        <w:rPr>
          <w:color w:val="F5FAFD"/>
          <w:w w:val="110"/>
        </w:rPr>
        <w:t>del</w:t>
      </w:r>
      <w:r>
        <w:rPr>
          <w:color w:val="F5FAFD"/>
          <w:spacing w:val="-15"/>
          <w:w w:val="110"/>
        </w:rPr>
        <w:t xml:space="preserve"> </w:t>
      </w:r>
      <w:r>
        <w:rPr>
          <w:color w:val="F5FAFD"/>
          <w:w w:val="110"/>
        </w:rPr>
        <w:t>vendedor</w:t>
      </w:r>
      <w:r>
        <w:rPr>
          <w:color w:val="F5FAFD"/>
          <w:spacing w:val="-63"/>
          <w:w w:val="110"/>
        </w:rPr>
        <w:t xml:space="preserve"> </w:t>
      </w:r>
      <w:r>
        <w:rPr>
          <w:color w:val="F5FAFD"/>
          <w:spacing w:val="-1"/>
          <w:w w:val="110"/>
        </w:rPr>
        <w:t xml:space="preserve">y busca opiniones de </w:t>
      </w:r>
      <w:r>
        <w:rPr>
          <w:color w:val="F5FAFD"/>
          <w:w w:val="110"/>
        </w:rPr>
        <w:t>otros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compradores.</w:t>
      </w:r>
    </w:p>
    <w:p w:rsidR="00B06B54" w:rsidRDefault="00000000">
      <w:pPr>
        <w:pStyle w:val="Ttulo2"/>
        <w:spacing w:line="264" w:lineRule="auto"/>
        <w:ind w:right="1230"/>
      </w:pPr>
      <w:r>
        <w:rPr>
          <w:b w:val="0"/>
        </w:rPr>
        <w:br w:type="column"/>
      </w:r>
      <w:r>
        <w:rPr>
          <w:emboss/>
          <w:color w:val="F5FAFD"/>
          <w:w w:val="95"/>
        </w:rPr>
        <w:t>Revisión</w:t>
      </w:r>
      <w:r>
        <w:rPr>
          <w:color w:val="F5FAFD"/>
          <w:spacing w:val="6"/>
          <w:w w:val="95"/>
        </w:rPr>
        <w:t xml:space="preserve"> </w:t>
      </w:r>
      <w:r>
        <w:rPr>
          <w:emboss/>
          <w:color w:val="F5FAFD"/>
          <w:w w:val="95"/>
        </w:rPr>
        <w:t>de</w:t>
      </w:r>
      <w:r>
        <w:rPr>
          <w:color w:val="F5FAFD"/>
          <w:spacing w:val="6"/>
          <w:w w:val="95"/>
        </w:rPr>
        <w:t xml:space="preserve"> </w:t>
      </w:r>
      <w:r>
        <w:rPr>
          <w:emboss/>
          <w:color w:val="F5FAFD"/>
          <w:w w:val="95"/>
        </w:rPr>
        <w:t>Transacciones</w:t>
      </w:r>
      <w:r>
        <w:rPr>
          <w:color w:val="F5FAFD"/>
          <w:spacing w:val="8"/>
          <w:w w:val="95"/>
        </w:rPr>
        <w:t xml:space="preserve"> </w:t>
      </w:r>
      <w:r>
        <w:rPr>
          <w:emboss/>
          <w:color w:val="F5FAFD"/>
          <w:w w:val="95"/>
        </w:rPr>
        <w:t>y</w:t>
      </w:r>
      <w:r>
        <w:rPr>
          <w:color w:val="F5FAFD"/>
          <w:spacing w:val="-68"/>
          <w:w w:val="95"/>
        </w:rPr>
        <w:t xml:space="preserve"> </w:t>
      </w:r>
      <w:r>
        <w:rPr>
          <w:emboss/>
          <w:color w:val="F5FAFD"/>
          <w:spacing w:val="-1"/>
        </w:rPr>
        <w:t>Educación</w:t>
      </w:r>
      <w:r>
        <w:rPr>
          <w:color w:val="F5FAFD"/>
          <w:spacing w:val="-25"/>
        </w:rPr>
        <w:t xml:space="preserve"> </w:t>
      </w:r>
      <w:r>
        <w:rPr>
          <w:emboss/>
          <w:color w:val="F5FAFD"/>
          <w:spacing w:val="-1"/>
        </w:rPr>
        <w:t>Continua</w:t>
      </w:r>
    </w:p>
    <w:p w:rsidR="00B06B54" w:rsidRDefault="00000000">
      <w:pPr>
        <w:pStyle w:val="Textoindependiente"/>
        <w:spacing w:before="18" w:line="259" w:lineRule="auto"/>
        <w:ind w:left="105" w:right="1653"/>
      </w:pPr>
      <w:r>
        <w:rPr>
          <w:color w:val="F5FAFD"/>
          <w:spacing w:val="-1"/>
          <w:w w:val="110"/>
        </w:rPr>
        <w:t xml:space="preserve">Revisa tus extractos </w:t>
      </w:r>
      <w:r>
        <w:rPr>
          <w:color w:val="F5FAFD"/>
          <w:w w:val="110"/>
        </w:rPr>
        <w:t>bancarios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regularmente para detectar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spacing w:val="-1"/>
          <w:w w:val="110"/>
        </w:rPr>
        <w:t>transacciones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no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autorizadas.</w:t>
      </w:r>
      <w:r>
        <w:rPr>
          <w:color w:val="F5FAFD"/>
          <w:spacing w:val="-15"/>
          <w:w w:val="110"/>
        </w:rPr>
        <w:t xml:space="preserve"> </w:t>
      </w:r>
      <w:r>
        <w:rPr>
          <w:color w:val="F5FAFD"/>
          <w:w w:val="110"/>
        </w:rPr>
        <w:t>Mantente</w:t>
      </w:r>
      <w:r>
        <w:rPr>
          <w:color w:val="F5FAFD"/>
          <w:spacing w:val="-63"/>
          <w:w w:val="110"/>
        </w:rPr>
        <w:t xml:space="preserve"> </w:t>
      </w:r>
      <w:r>
        <w:rPr>
          <w:color w:val="F5FAFD"/>
          <w:w w:val="110"/>
        </w:rPr>
        <w:t>informado sobre las últimas amenazas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de seguridad en línea y comparte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consejos con tus amigos y familiares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para promover la seguridad en las</w:t>
      </w:r>
      <w:r>
        <w:rPr>
          <w:color w:val="F5FAFD"/>
          <w:spacing w:val="1"/>
          <w:w w:val="110"/>
        </w:rPr>
        <w:t xml:space="preserve"> </w:t>
      </w:r>
      <w:r>
        <w:rPr>
          <w:color w:val="F5FAFD"/>
          <w:w w:val="110"/>
        </w:rPr>
        <w:t>compras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en</w:t>
      </w:r>
      <w:r>
        <w:rPr>
          <w:color w:val="F5FAFD"/>
          <w:spacing w:val="-16"/>
          <w:w w:val="110"/>
        </w:rPr>
        <w:t xml:space="preserve"> </w:t>
      </w:r>
      <w:r>
        <w:rPr>
          <w:color w:val="F5FAFD"/>
          <w:w w:val="110"/>
        </w:rPr>
        <w:t>línea.</w:t>
      </w:r>
    </w:p>
    <w:p w:rsidR="00B06B54" w:rsidRDefault="00B06B54">
      <w:pPr>
        <w:spacing w:line="259" w:lineRule="auto"/>
        <w:sectPr w:rsidR="00B06B54">
          <w:type w:val="continuous"/>
          <w:pgSz w:w="16200" w:h="16200"/>
          <w:pgMar w:top="1520" w:right="1780" w:bottom="280" w:left="920" w:header="720" w:footer="720" w:gutter="0"/>
          <w:cols w:num="2" w:space="720" w:equalWidth="0">
            <w:col w:w="4068" w:space="3552"/>
            <w:col w:w="5880"/>
          </w:cols>
        </w:sectPr>
      </w:pPr>
    </w:p>
    <w:p w:rsidR="00B06B54" w:rsidRDefault="00B06B54">
      <w:pPr>
        <w:pStyle w:val="Textoindependiente"/>
        <w:spacing w:before="12"/>
        <w:rPr>
          <w:sz w:val="25"/>
        </w:rPr>
      </w:pPr>
    </w:p>
    <w:p w:rsidR="00B06B54" w:rsidRDefault="00000000">
      <w:pPr>
        <w:pStyle w:val="Ttulo2"/>
        <w:spacing w:before="116"/>
        <w:ind w:left="5164" w:right="4657"/>
        <w:jc w:val="center"/>
      </w:pPr>
      <w:r>
        <w:rPr>
          <w:emboss/>
          <w:color w:val="F5FAFD"/>
          <w:w w:val="95"/>
        </w:rPr>
        <w:t>Recuerda:</w:t>
      </w:r>
      <w:r>
        <w:rPr>
          <w:color w:val="F5FAFD"/>
          <w:spacing w:val="-4"/>
          <w:w w:val="95"/>
        </w:rPr>
        <w:t xml:space="preserve"> </w:t>
      </w:r>
      <w:r>
        <w:rPr>
          <w:emboss/>
          <w:color w:val="F5FAFD"/>
          <w:w w:val="95"/>
        </w:rPr>
        <w:t>tu</w:t>
      </w:r>
      <w:r>
        <w:rPr>
          <w:color w:val="F5FAFD"/>
          <w:spacing w:val="-6"/>
          <w:w w:val="95"/>
        </w:rPr>
        <w:t xml:space="preserve"> </w:t>
      </w:r>
      <w:r>
        <w:rPr>
          <w:emboss/>
          <w:color w:val="F5FAFD"/>
          <w:w w:val="95"/>
        </w:rPr>
        <w:t>seguridad</w:t>
      </w:r>
      <w:r>
        <w:rPr>
          <w:color w:val="F5FAFD"/>
          <w:spacing w:val="-5"/>
          <w:w w:val="95"/>
        </w:rPr>
        <w:t xml:space="preserve"> </w:t>
      </w:r>
      <w:r>
        <w:rPr>
          <w:emboss/>
          <w:color w:val="F5FAFD"/>
          <w:w w:val="95"/>
        </w:rPr>
        <w:t>es</w:t>
      </w:r>
      <w:r>
        <w:rPr>
          <w:color w:val="F5FAFD"/>
          <w:spacing w:val="-4"/>
          <w:w w:val="95"/>
        </w:rPr>
        <w:t xml:space="preserve"> </w:t>
      </w:r>
      <w:r>
        <w:rPr>
          <w:emboss/>
          <w:color w:val="F5FAFD"/>
          <w:w w:val="95"/>
        </w:rPr>
        <w:t>vital</w:t>
      </w:r>
    </w:p>
    <w:p w:rsidR="00B06B54" w:rsidRDefault="00000000">
      <w:pPr>
        <w:spacing w:before="48" w:line="256" w:lineRule="auto"/>
        <w:ind w:left="1960" w:right="216"/>
        <w:rPr>
          <w:sz w:val="21"/>
        </w:rPr>
      </w:pPr>
      <w:r>
        <w:rPr>
          <w:color w:val="F5FAFD"/>
          <w:w w:val="110"/>
          <w:sz w:val="21"/>
        </w:rPr>
        <w:t>Siguiendo</w:t>
      </w:r>
      <w:r>
        <w:rPr>
          <w:color w:val="F5FAFD"/>
          <w:spacing w:val="-19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estos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pasos,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puedes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disfrutar</w:t>
      </w:r>
      <w:r>
        <w:rPr>
          <w:color w:val="F5FAFD"/>
          <w:spacing w:val="-19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de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la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comodidad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de</w:t>
      </w:r>
      <w:r>
        <w:rPr>
          <w:color w:val="F5FAFD"/>
          <w:spacing w:val="-19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las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compras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en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línea</w:t>
      </w:r>
      <w:r>
        <w:rPr>
          <w:color w:val="F5FAFD"/>
          <w:spacing w:val="-19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mientras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proteges</w:t>
      </w:r>
      <w:r>
        <w:rPr>
          <w:color w:val="F5FAFD"/>
          <w:spacing w:val="-70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tus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datos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personales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y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financieros.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Tomar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medidas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preventivas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es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esencial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para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una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experiencia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de</w:t>
      </w:r>
      <w:r>
        <w:rPr>
          <w:color w:val="F5FAFD"/>
          <w:spacing w:val="1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compra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en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línea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segura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y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libre</w:t>
      </w:r>
      <w:r>
        <w:rPr>
          <w:color w:val="F5FAFD"/>
          <w:spacing w:val="-18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de</w:t>
      </w:r>
      <w:r>
        <w:rPr>
          <w:color w:val="F5FAFD"/>
          <w:spacing w:val="-17"/>
          <w:w w:val="110"/>
          <w:sz w:val="21"/>
        </w:rPr>
        <w:t xml:space="preserve"> </w:t>
      </w:r>
      <w:r>
        <w:rPr>
          <w:color w:val="F5FAFD"/>
          <w:w w:val="110"/>
          <w:sz w:val="21"/>
        </w:rPr>
        <w:t>preocupaciones.</w:t>
      </w:r>
    </w:p>
    <w:p w:rsidR="00B06B54" w:rsidRDefault="00B06B54">
      <w:pPr>
        <w:pStyle w:val="Textoindependiente"/>
        <w:spacing w:before="5"/>
        <w:rPr>
          <w:sz w:val="26"/>
        </w:rPr>
      </w:pPr>
    </w:p>
    <w:p w:rsidR="00B06B54" w:rsidRDefault="00B06B54">
      <w:pPr>
        <w:rPr>
          <w:sz w:val="26"/>
        </w:rPr>
        <w:sectPr w:rsidR="00B06B54">
          <w:type w:val="continuous"/>
          <w:pgSz w:w="16200" w:h="16200"/>
          <w:pgMar w:top="1520" w:right="1780" w:bottom="280" w:left="920" w:header="720" w:footer="720" w:gutter="0"/>
          <w:cols w:space="720"/>
        </w:sectPr>
      </w:pPr>
    </w:p>
    <w:p w:rsidR="00B06B54" w:rsidRDefault="00000000">
      <w:pPr>
        <w:pStyle w:val="Textoindependiente"/>
        <w:spacing w:before="12"/>
        <w:rPr>
          <w:sz w:val="40"/>
        </w:rPr>
      </w:pPr>
      <w:r>
        <w:pict>
          <v:rect id="_x0000_s1047" style="position:absolute;margin-left:0;margin-top:0;width:810pt;height:810pt;z-index:-15783424;mso-position-horizontal-relative:page;mso-position-vertical-relative:page" fillcolor="#2e37a6" stroked="f">
            <w10:wrap anchorx="page" anchory="page"/>
          </v:rect>
        </w:pict>
      </w:r>
      <w:r>
        <w:pict>
          <v:group id="_x0000_s1026" style="position:absolute;margin-left:0;margin-top:0;width:810pt;height:789.95pt;z-index:-15782912;mso-position-horizontal-relative:page;mso-position-vertical-relative:page" coordsize="16200,15799">
            <v:shape id="_x0000_s1046" style="position:absolute;left:337;top:495;width:15633;height:15304" coordorigin="338,495" coordsize="15633,15304" path="m15656,15799r-15003,l591,15792r-59,-17l478,15746r-48,-40l391,15658r-29,-54l344,15545r-6,-61l338,810r6,-61l362,690r29,-54l430,588r48,-40l532,519r59,-17l653,495r15003,l15717,502r59,17l15830,548r48,40l15918,636r29,54l15964,749r7,61l15971,15484r-7,61l15947,15604r-29,54l15878,15706r-48,40l15776,15775r-59,17l15656,15799xe" stroked="f">
              <v:path arrowok="t"/>
            </v:shape>
            <v:shape id="_x0000_s1045" style="position:absolute;left:670;top:3365;width:15005;height:1528" coordorigin="671,3366" coordsize="15005,1528" path="m15360,4893r-14374,l924,4887r-59,-18l811,4840r-48,-39l723,4753r-28,-54l677,4640r-6,-62l671,3681r6,-62l695,3560r28,-54l763,3458r48,-40l865,3390r59,-18l986,3366r14374,l15421,3372r59,18l15534,3418r48,40l15622,3506r29,54l15668,3619r7,62l15675,4578r-7,62l15651,4699r-29,54l15582,4801r-48,39l15480,4869r-59,18l15360,4893xe" fillcolor="#edca50" stroked="f">
              <v:path arrowok="t"/>
            </v:shape>
            <v:shape id="_x0000_s1044" style="position:absolute;left:337;top:14580;width:15633;height:1219" coordorigin="338,14580" coordsize="15633,1219" path="m15656,15799r-15003,l591,15792r-59,-17l478,15746r-48,-40l391,15658r-29,-54l344,15545r-6,-61l338,14895r6,-62l362,14774r29,-54l430,14672r48,-39l532,14604r59,-18l653,14580r15003,l15717,14586r59,18l15830,14633r48,39l15918,14720r29,54l15964,14833r7,62l15971,15484r-7,61l15947,15604r-29,54l15878,15706r-48,40l15776,15775r-59,17l15656,15799xe" fillcolor="#b1d13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2240;height:1851">
              <v:imagedata r:id="rId5" o:title=""/>
            </v:shape>
            <v:shape id="_x0000_s1042" type="#_x0000_t75" style="position:absolute;left:5500;top:624;width:5310;height:2475">
              <v:imagedata r:id="rId6" o:title=""/>
            </v:shape>
            <v:shape id="_x0000_s1041" style="position:absolute;left:1620;top:15226;width:420;height:418" coordorigin="1620,15227" coordsize="420,418" o:spt="100" adj="0,,0" path="m1830,15645r-66,-10l1706,15605r-45,-46l1631,15503r-11,-68l1631,15369r30,-56l1706,15267r58,-30l1830,15227r66,10l1927,15253r-121,l1786,15257r-3,6l1780,15269r-30,l1738,15277r-12,6l1716,15291r-11,10l1988,15301r11,12l2007,15327r-325,l1668,15347r-10,24l1650,15395r-4,26l1701,15421r8,26l1646,15447r3,24l1655,15493r8,22l1674,15535r338,l1999,15559r-305,l1705,15571r12,10l1730,15591r14,8l1774,15599r1,2l1784,15615r21,4l1927,15619r-31,16l1830,15645xm1842,15301r-25,l1817,15253r25,l1842,15301xm1920,15301r-28,l1887,15285r-5,-12l1877,15263r-3,-6l1853,15253r74,l1954,15267r2,2l1908,15269r3,8l1920,15301xm1766,15301r-29,l1742,15289r4,-10l1750,15269r30,l1778,15271r-5,14l1766,15301xm1988,15301r-33,l1944,15291r-12,-8l1920,15275r-12,-6l1956,15269r32,32xm1743,15377r-27,l1717,15371r3,-12l1723,15347r3,-10l1729,15327r28,l1753,15337r-3,12l1746,15363r-3,14xm1842,15377r-25,l1817,15327r25,l1842,15377xm1940,15377r-26,l1913,15373r-6,-24l1904,15337r-3,-10l1928,15327r3,8l1933,15345r3,12l1938,15367r1,2l1940,15377xm2038,15423r-24,l2010,15397r-7,-26l1992,15347r-14,-20l2007,15327r22,42l2038,15423xm1701,15421r-28,l1673,15383r7,-6l1977,15377r6,6l1983,15395r-289,l1701,15421xm1724,15433r-10,-38l1736,15395r-12,38xm1764,15433r-12,-38l1773,15395r-9,38xm1809,15433r-10,-38l1821,15395r-12,38xm1849,15433r-12,-38l1858,15395r-9,38xm1894,15433r-10,-38l1906,15395r-12,38xm1933,15433r-12,-38l1943,15395r-10,38xm1983,15471r-41,l1963,15395r20,l1983,15423r55,l2040,15435r-2,12l1983,15447r,24xm1800,15471r-28,l1786,15421r14,50xm1885,15471r-28,l1871,15421r14,50xm1757,15471r-26,l1744,15429r13,42xm1842,15471r-26,l1829,15429r13,42xm1926,15471r-25,l1914,15429r12,42xm1977,15487r-297,l1673,15479r,-32l1709,15447r6,24l1983,15471r,8l1977,15487xm2012,15535r-26,l1997,15515r8,-22l2011,15471r3,-22l1983,15447r55,l2029,15503r-17,32xm1746,15535r-27,l1716,15521r-3,-12l1711,15493r-1,-6l1737,15487r2,12l1741,15511r2,12l1746,15535xm1842,15535r-25,l1817,15487r25,l1842,15535xm1935,15535r-26,l1912,15523r3,-12l1917,15499r1,-12l1944,15487r,6l1942,15503r-2,10l1938,15523r-3,12xm1774,15599r-30,l1739,15589r-5,-10l1730,15569r-3,-10l1755,15559r6,14l1768,15587r6,12xm1842,15619r-25,l1817,15559r25,l1842,15619xm1927,15619r-74,l1873,15615r-2,l1880,15601r7,-14l1894,15573r6,-14l1928,15559r-5,12l1919,15581r-5,12l1908,15603r48,l1954,15605r-27,14xm1956,15603r-48,l1924,15595r16,-10l1954,15573r12,-14l1999,15559r-43,44xe" stroked="f">
              <v:stroke joinstyle="round"/>
              <v:formulas/>
              <v:path arrowok="t" o:connecttype="segments"/>
            </v:shape>
            <v:shape id="_x0000_s1040" type="#_x0000_t75" style="position:absolute;left:11867;top:15284;width:239;height:322">
              <v:imagedata r:id="rId7" o:title=""/>
            </v:shape>
            <v:shape id="_x0000_s1039" style="position:absolute;left:6670;top:15284;width:435;height:300" coordorigin="6670,15285" coordsize="435,300" o:spt="100" adj="0,,0" path="m7060,15585r-346,l6697,15580r-14,-9l6674,15557r-4,-17l6670,15382r,-52l6674,15312r10,-14l6699,15288r18,-3l6717,15285r342,l7076,15288r13,7l7100,15307r,1l6716,15308r13,13l6696,15321r,231l6699,15558r8,3l6740,15561r-1,1l7098,15562r-6,9l7078,15581r-18,4xm6924,15472r-33,l7061,15308r-345,l7100,15308r4,12l7082,15320r-132,127l6966,15463r-33,l6924,15472xm7099,15561r-32,l7077,15558r5,-7l7082,15320r22,l7105,15322r,218l7102,15557r-3,4xm6740,15561r-33,l6826,15446r-130,-125l6729,15321r146,141l6843,15462r,l6740,15561xm6891,15504r-5,l6843,15462r32,l6886,15472r38,l6891,15504xm7098,15562r-62,l6933,15463r33,l7067,15561r32,l7098,15562xe" stroked="f">
              <v:stroke joinstyle="round"/>
              <v:formulas/>
              <v:path arrowok="t" o:connecttype="segments"/>
            </v:shape>
            <v:shape id="_x0000_s1038" style="position:absolute;left:670;top:5399;width:7384;height:3379" coordorigin="671,5399" coordsize="7384,3379" path="m7289,8778r-5853,l1362,8774r-72,-10l1221,8747r-67,-23l1090,8695r-60,-34l973,8622r-53,-45l871,8529r-45,-54l787,8418r-34,-60l724,8294r-23,-67l684,8158r-10,-72l671,8013r,-1849l674,6090r10,-71l701,5949r23,-66l753,5819r34,-61l826,5701r45,-53l920,5599r53,-44l1030,5515r60,-34l1154,5452r67,-22l1290,5413r72,-10l1436,5399r5853,l7363,5403r72,10l7504,5430r67,22l7635,5481r60,34l7752,5555r53,44l7854,5648r45,53l7938,5758r34,61l8001,5883r23,66l8041,6019r10,71l8054,6164r,1849l8051,8086r-10,72l8024,8227r-23,67l7972,8358r-34,60l7899,8475r-45,54l7805,8577r-53,45l7695,8661r-60,34l7571,8724r-67,23l7435,8764r-72,10l7289,8778xe" fillcolor="#28aadf" stroked="f">
              <v:path arrowok="t"/>
            </v:shape>
            <v:shape id="_x0000_s1037" style="position:absolute;left:8290;top:5399;width:7384;height:3379" coordorigin="8291,5399" coordsize="7384,3379" path="m14910,8778r-5854,l8982,8774r-72,-10l8841,8747r-67,-23l8710,8695r-60,-34l8593,8622r-53,-45l8491,8529r-44,-54l8407,8418r-34,-60l8344,8294r-23,-67l8305,8158r-11,-72l8291,8013r,-1849l8294,6090r11,-71l8321,5949r23,-66l8373,5819r34,-61l8447,5701r44,-53l8540,5599r53,-44l8650,5515r60,-34l8774,5452r67,-22l8910,5413r72,-10l9056,5399r5854,l14983,5403r72,10l15124,5430r67,22l15255,5481r61,34l15372,5555r54,44l15474,5648r45,53l15558,5758r34,61l15621,5883r23,66l15661,6019r10,71l15675,6164r,1849l15671,8086r-10,72l15644,8227r-23,67l15592,8358r-34,60l15519,8475r-45,54l15426,8577r-54,45l15316,8661r-61,34l15191,8724r-67,23l15055,8764r-72,10l14910,8778xe" fillcolor="#b1d133" stroked="f">
              <v:path arrowok="t"/>
            </v:shape>
            <v:shape id="_x0000_s1036" style="position:absolute;left:670;top:9047;width:7384;height:3379" coordorigin="671,9048" coordsize="7384,3379" path="m7289,12426r-5853,l1362,12423r-72,-11l1221,12396r-67,-23l1090,12344r-60,-34l973,12270r-53,-44l871,12177r-45,-53l787,12067r-34,-61l724,11943r-23,-67l684,11806r-10,-71l671,11661r,-1848l674,9739r10,-72l701,9598r23,-67l753,9467r34,-60l826,9350r45,-53l920,9248r53,-45l1030,9164r60,-34l1154,9101r67,-23l1290,9061r72,-10l1436,9048r5853,l7363,9051r72,10l7504,9078r67,23l7635,9130r60,34l7752,9203r53,45l7854,9297r45,53l7938,9407r34,60l8001,9531r23,67l8041,9667r10,72l8054,9813r,1848l8051,11735r-10,71l8024,11876r-23,67l7972,12006r-34,61l7899,12124r-45,53l7805,12226r-53,44l7695,12310r-60,34l7571,12373r-67,23l7435,12412r-72,11l7289,12426xe" fillcolor="#07994a" stroked="f">
              <v:path arrowok="t"/>
            </v:shape>
            <v:shape id="_x0000_s1035" style="position:absolute;left:8290;top:9047;width:7384;height:3379" coordorigin="8291,9048" coordsize="7384,3379" path="m14910,12426r-5854,l8982,12423r-72,-11l8841,12396r-67,-23l8710,12344r-60,-34l8593,12270r-53,-44l8491,12177r-44,-53l8407,12067r-34,-61l8344,11943r-23,-67l8305,11806r-11,-71l8291,11661r,-1848l8294,9739r11,-72l8321,9598r23,-67l8373,9467r34,-60l8447,9350r44,-53l8540,9248r53,-45l8650,9164r60,-34l8774,9101r67,-23l8910,9061r72,-10l9056,9048r5854,l14983,9051r72,10l15124,9078r67,23l15255,9130r61,34l15372,9203r54,45l15474,9297r45,53l15558,9407r34,60l15621,9531r23,67l15661,9667r10,72l15675,9813r,1848l15671,11735r-10,71l15644,11876r-23,67l15592,12006r-34,61l15519,12124r-45,53l15426,12226r-54,44l15316,12310r-61,34l15191,12373r-67,23l15055,12412r-72,11l14910,12426xe" fillcolor="#017bc3" stroked="f">
              <v:path arrowok="t"/>
            </v:shape>
            <v:shape id="_x0000_s1034" style="position:absolute;left:670;top:12696;width:15005;height:1608" coordorigin="671,12696" coordsize="15005,1608" path="m14871,14304r-13397,l1395,14300r-78,-12l1241,14269r-74,-27l1096,14209r-68,-40l965,14122r-59,-54l853,14009r-47,-63l765,13878r-33,-71l705,13734r-19,-77l674,13579r-3,-79l674,13420r12,-78l705,13266r27,-74l765,13121r41,-67l853,12990r53,-58l965,12878r63,-47l1096,12791r71,-34l1241,12731r76,-19l1395,12700r79,-4l14871,12696r79,4l15028,12712r77,19l15178,12757r71,34l15317,12831r63,47l15439,12932r54,58l15540,13054r40,67l15613,13192r27,74l15659,13342r12,78l15675,13500r-4,79l15659,13657r-19,77l15613,13807r-33,71l15540,13946r-47,63l15439,14068r-59,54l15317,14169r-68,40l15178,14242r-73,27l15028,14288r-78,12l14871,14304xe" fillcolor="#4e3ccd" stroked="f">
              <v:path arrowok="t"/>
            </v:shape>
            <v:shape id="_x0000_s1033" type="#_x0000_t75" style="position:absolute;left:14074;width:2126;height:1859">
              <v:imagedata r:id="rId8" o:title=""/>
            </v:shape>
            <v:shape id="_x0000_s1032" type="#_x0000_t75" style="position:absolute;left:5150;top:6171;width:2895;height:1980">
              <v:imagedata r:id="rId9" o:title=""/>
            </v:shape>
            <v:shape id="_x0000_s1031" type="#_x0000_t75" style="position:absolute;left:12649;top:5561;width:2715;height:3060">
              <v:imagedata r:id="rId10" o:title=""/>
            </v:shape>
            <v:shape id="_x0000_s1030" type="#_x0000_t75" style="position:absolute;left:4734;top:9287;width:2970;height:2955">
              <v:imagedata r:id="rId11" o:title=""/>
            </v:shape>
            <v:shape id="_x0000_s1029" type="#_x0000_t75" style="position:absolute;left:12548;top:9641;width:3060;height:2565">
              <v:imagedata r:id="rId12" o:title=""/>
            </v:shape>
            <v:shape id="_x0000_s1028" type="#_x0000_t75" style="position:absolute;left:1336;top:12539;width:1275;height:1770">
              <v:imagedata r:id="rId13" o:title=""/>
            </v:shape>
            <v:shape id="_x0000_s1027" type="#_x0000_t75" style="position:absolute;left:14278;top:12696;width:780;height:1605">
              <v:imagedata r:id="rId14" o:title=""/>
            </v:shape>
            <w10:wrap anchorx="page" anchory="page"/>
          </v:group>
        </w:pict>
      </w:r>
    </w:p>
    <w:p w:rsidR="00B06B54" w:rsidRDefault="00000000">
      <w:pPr>
        <w:pStyle w:val="Ttulo1"/>
      </w:pPr>
      <w:hyperlink r:id="rId15">
        <w:r>
          <w:rPr>
            <w:color w:val="FFFFFF"/>
            <w:w w:val="105"/>
          </w:rPr>
          <w:t>www.micitt.go.cr</w:t>
        </w:r>
      </w:hyperlink>
    </w:p>
    <w:p w:rsidR="00B06B54" w:rsidRDefault="00000000">
      <w:pPr>
        <w:spacing w:before="103"/>
        <w:ind w:left="1217"/>
        <w:rPr>
          <w:rFonts w:ascii="Trebuchet MS" w:hAnsi="Trebuchet MS"/>
          <w:sz w:val="33"/>
        </w:rPr>
      </w:pPr>
      <w:r>
        <w:br w:type="column"/>
      </w:r>
      <w:r>
        <w:rPr>
          <w:rFonts w:ascii="Trebuchet MS" w:hAnsi="Trebuchet MS"/>
          <w:color w:val="FFFFFF"/>
          <w:w w:val="95"/>
          <w:sz w:val="33"/>
        </w:rPr>
        <w:t>Más</w:t>
      </w:r>
      <w:r>
        <w:rPr>
          <w:rFonts w:ascii="Trebuchet MS" w:hAnsi="Trebuchet MS"/>
          <w:color w:val="FFFFFF"/>
          <w:spacing w:val="98"/>
          <w:sz w:val="33"/>
        </w:rPr>
        <w:t xml:space="preserve"> </w:t>
      </w:r>
      <w:r>
        <w:rPr>
          <w:rFonts w:ascii="Trebuchet MS" w:hAnsi="Trebuchet MS"/>
          <w:color w:val="FFFFFF"/>
          <w:w w:val="95"/>
          <w:sz w:val="33"/>
        </w:rPr>
        <w:t>información</w:t>
      </w:r>
    </w:p>
    <w:p w:rsidR="00B06B54" w:rsidRDefault="00000000">
      <w:pPr>
        <w:pStyle w:val="Ttulo1"/>
        <w:spacing w:before="141"/>
        <w:ind w:left="1569"/>
      </w:pPr>
      <w:hyperlink r:id="rId16">
        <w:r>
          <w:rPr>
            <w:color w:val="FFFFFF"/>
            <w:w w:val="105"/>
          </w:rPr>
          <w:t>csirt@micitt.go.cr</w:t>
        </w:r>
      </w:hyperlink>
    </w:p>
    <w:p w:rsidR="00B06B54" w:rsidRDefault="00000000">
      <w:pPr>
        <w:pStyle w:val="Textoindependiente"/>
        <w:rPr>
          <w:rFonts w:ascii="Tahoma"/>
          <w:b/>
          <w:sz w:val="34"/>
        </w:rPr>
      </w:pPr>
      <w:r>
        <w:br w:type="column"/>
      </w:r>
    </w:p>
    <w:p w:rsidR="00B06B54" w:rsidRDefault="00000000">
      <w:pPr>
        <w:spacing w:before="217"/>
        <w:ind w:left="1217"/>
        <w:rPr>
          <w:rFonts w:ascii="Tahoma"/>
          <w:b/>
          <w:sz w:val="25"/>
        </w:rPr>
      </w:pPr>
      <w:hyperlink r:id="rId17">
        <w:r>
          <w:rPr>
            <w:rFonts w:ascii="Tahoma"/>
            <w:b/>
            <w:color w:val="FFFFFF"/>
            <w:w w:val="90"/>
            <w:sz w:val="25"/>
          </w:rPr>
          <w:t>(506)</w:t>
        </w:r>
        <w:r>
          <w:rPr>
            <w:rFonts w:ascii="Tahoma"/>
            <w:b/>
            <w:color w:val="FFFFFF"/>
            <w:spacing w:val="13"/>
            <w:w w:val="90"/>
            <w:sz w:val="25"/>
          </w:rPr>
          <w:t xml:space="preserve"> </w:t>
        </w:r>
        <w:r>
          <w:rPr>
            <w:rFonts w:ascii="Tahoma"/>
            <w:b/>
            <w:color w:val="FFFFFF"/>
            <w:w w:val="90"/>
            <w:sz w:val="25"/>
          </w:rPr>
          <w:t>2539-2200</w:t>
        </w:r>
      </w:hyperlink>
    </w:p>
    <w:sectPr w:rsidR="00B06B54">
      <w:type w:val="continuous"/>
      <w:pgSz w:w="16200" w:h="16200"/>
      <w:pgMar w:top="1520" w:right="1780" w:bottom="280" w:left="920" w:header="720" w:footer="720" w:gutter="0"/>
      <w:cols w:num="3" w:space="720" w:equalWidth="0">
        <w:col w:w="3555" w:space="1235"/>
        <w:col w:w="3960" w:space="1327"/>
        <w:col w:w="34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06B54"/>
    <w:rsid w:val="006E2ACD"/>
    <w:rsid w:val="00B0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4E79FE67"/>
  <w15:docId w15:val="{A9D18FA1-9A50-4715-BF03-AAF4F98A8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1217"/>
      <w:outlineLvl w:val="0"/>
    </w:pPr>
    <w:rPr>
      <w:rFonts w:ascii="Tahoma" w:eastAsia="Tahoma" w:hAnsi="Tahoma" w:cs="Tahoma"/>
      <w:b/>
      <w:bCs/>
      <w:sz w:val="25"/>
      <w:szCs w:val="25"/>
    </w:rPr>
  </w:style>
  <w:style w:type="paragraph" w:styleId="Ttulo2">
    <w:name w:val="heading 2"/>
    <w:basedOn w:val="Normal"/>
    <w:uiPriority w:val="9"/>
    <w:unhideWhenUsed/>
    <w:qFormat/>
    <w:pPr>
      <w:spacing w:before="117"/>
      <w:ind w:left="105"/>
      <w:outlineLvl w:val="1"/>
    </w:pPr>
    <w:rPr>
      <w:rFonts w:ascii="Verdana" w:eastAsia="Verdana" w:hAnsi="Verdana" w:cs="Verdan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Ttulo">
    <w:name w:val="Title"/>
    <w:basedOn w:val="Normal"/>
    <w:uiPriority w:val="10"/>
    <w:qFormat/>
    <w:pPr>
      <w:spacing w:before="87"/>
      <w:ind w:left="873"/>
    </w:pPr>
    <w:rPr>
      <w:rFonts w:ascii="Trebuchet MS" w:eastAsia="Trebuchet MS" w:hAnsi="Trebuchet MS" w:cs="Trebuchet MS"/>
      <w:sz w:val="51"/>
      <w:szCs w:val="5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csirt@micitt.go.cr" TargetMode="External"/><Relationship Id="rId2" Type="http://schemas.openxmlformats.org/officeDocument/2006/relationships/styles" Target="styles.xml"/><Relationship Id="rId16" Type="http://schemas.openxmlformats.org/officeDocument/2006/relationships/hyperlink" Target="mailto:csirt@micitt.go.c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micitt.go.cr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0B2A6-DB18-46F8-9FAB-AB079D97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Compras en Línea Seguras: Protegiendo tus Datos en el Mundo Digital</dc:title>
  <dc:creator>William Stewie</dc:creator>
  <cp:keywords>DAFsiZMRCoM,BACwXtO-Nm4</cp:keywords>
  <cp:lastModifiedBy>CSIRT Costa Rica</cp:lastModifiedBy>
  <cp:revision>3</cp:revision>
  <dcterms:created xsi:type="dcterms:W3CDTF">2023-08-26T08:18:00Z</dcterms:created>
  <dcterms:modified xsi:type="dcterms:W3CDTF">2023-08-26T08:24:00Z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Canva</vt:lpwstr>
  </property>
  <property fmtid="{D5CDD505-2E9C-101B-9397-08002B2CF9AE}" pid="4" name="LastSaved">
    <vt:filetime>2023-08-26T00:00:00Z</vt:filetime>
  </property>
</Properties>
</file>